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EF9" w:rsidRDefault="003C2EF9">
      <w:r>
        <w:rPr>
          <w:noProof/>
          <w:lang w:eastAsia="pl-PL"/>
        </w:rPr>
        <w:drawing>
          <wp:inline distT="0" distB="0" distL="0" distR="0" wp14:anchorId="1C6A634D" wp14:editId="38705412">
            <wp:extent cx="5760720" cy="2457450"/>
            <wp:effectExtent l="0" t="0" r="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EF9" w:rsidRDefault="003C2EF9"/>
    <w:p w:rsidR="003C2EF9" w:rsidRDefault="003C2EF9"/>
    <w:p w:rsidR="003C2EF9" w:rsidRDefault="003C2EF9"/>
    <w:p w:rsidR="003C2EF9" w:rsidRDefault="003C2EF9">
      <w:r>
        <w:rPr>
          <w:noProof/>
          <w:lang w:eastAsia="pl-PL"/>
        </w:rPr>
        <w:drawing>
          <wp:inline distT="0" distB="0" distL="0" distR="0" wp14:anchorId="6AFA976E" wp14:editId="2A904987">
            <wp:extent cx="2881950" cy="5763260"/>
            <wp:effectExtent l="6985" t="0" r="1905" b="1905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87184" cy="5773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C2EF9" w:rsidRDefault="003C2EF9"/>
    <w:p w:rsidR="003C2EF9" w:rsidRDefault="003C2EF9"/>
    <w:p w:rsidR="003C2EF9" w:rsidRDefault="003C2EF9"/>
    <w:p w:rsidR="003C2EF9" w:rsidRDefault="003C2EF9"/>
    <w:p w:rsidR="003C2EF9" w:rsidRDefault="003C2EF9"/>
    <w:p w:rsidR="003C2EF9" w:rsidRDefault="003C2EF9"/>
    <w:p w:rsidR="003C2EF9" w:rsidRDefault="003C2EF9">
      <w:r>
        <w:rPr>
          <w:noProof/>
          <w:lang w:eastAsia="pl-PL"/>
        </w:rPr>
        <w:lastRenderedPageBreak/>
        <w:drawing>
          <wp:inline distT="0" distB="0" distL="0" distR="0" wp14:anchorId="560C6B4D" wp14:editId="357D41FD">
            <wp:extent cx="5760720" cy="2905125"/>
            <wp:effectExtent l="0" t="0" r="0" b="9525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5B4" w:rsidRDefault="003C2EF9"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3CB7020A" wp14:editId="53D61DA9">
            <wp:simplePos x="0" y="0"/>
            <wp:positionH relativeFrom="margin">
              <wp:posOffset>0</wp:posOffset>
            </wp:positionH>
            <wp:positionV relativeFrom="paragraph">
              <wp:posOffset>289560</wp:posOffset>
            </wp:positionV>
            <wp:extent cx="5760720" cy="3143250"/>
            <wp:effectExtent l="0" t="0" r="0" b="0"/>
            <wp:wrapSquare wrapText="bothSides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2335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EF9"/>
    <w:rsid w:val="002335B4"/>
    <w:rsid w:val="003C2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5FAE0"/>
  <w15:chartTrackingRefBased/>
  <w15:docId w15:val="{1920D892-DAB3-4871-BF48-3C52B014F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Lechicka | Zakład Poprawczy Barczewo</dc:creator>
  <cp:keywords/>
  <dc:description/>
  <cp:lastModifiedBy>Małgorzata Lechicka | Zakład Poprawczy Barczewo</cp:lastModifiedBy>
  <cp:revision>1</cp:revision>
  <dcterms:created xsi:type="dcterms:W3CDTF">2023-06-12T09:17:00Z</dcterms:created>
  <dcterms:modified xsi:type="dcterms:W3CDTF">2023-06-12T09:19:00Z</dcterms:modified>
</cp:coreProperties>
</file>